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17" w:rsidRPr="009A5D1C" w:rsidRDefault="00540317" w:rsidP="00540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D1C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540317" w:rsidRDefault="00540317" w:rsidP="00540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реализации в 2021 году </w:t>
      </w:r>
    </w:p>
    <w:p w:rsidR="00540317" w:rsidRDefault="00540317" w:rsidP="00540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безнадзорности и </w:t>
      </w:r>
    </w:p>
    <w:p w:rsidR="00540317" w:rsidRDefault="00540317" w:rsidP="00540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несовершеннолетних в муниципальном образов</w:t>
      </w:r>
      <w:r w:rsidR="0075373E">
        <w:rPr>
          <w:rFonts w:ascii="Times New Roman" w:hAnsi="Times New Roman" w:cs="Times New Roman"/>
          <w:sz w:val="28"/>
          <w:szCs w:val="28"/>
        </w:rPr>
        <w:t>ании «Город Майкоп» на 2018-2023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40317" w:rsidRDefault="00540317" w:rsidP="00540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0317" w:rsidRDefault="00540317" w:rsidP="00540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Комиссия по делам несовершеннолетних и защите их прав Администрации муниципального образования «Город Майкоп».</w:t>
      </w:r>
    </w:p>
    <w:p w:rsidR="00540317" w:rsidRDefault="0075373E" w:rsidP="00540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год: 2021</w:t>
      </w:r>
      <w:r w:rsidR="005403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0317" w:rsidRDefault="00540317" w:rsidP="00540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предоставления отчета: </w:t>
      </w:r>
      <w:r w:rsidR="007B0522">
        <w:rPr>
          <w:rFonts w:ascii="Times New Roman" w:hAnsi="Times New Roman" w:cs="Times New Roman"/>
          <w:sz w:val="28"/>
          <w:szCs w:val="28"/>
        </w:rPr>
        <w:t>22.02.2022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0317" w:rsidRDefault="00540317" w:rsidP="00540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317" w:rsidRDefault="00540317" w:rsidP="00540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безнадзорности и правонарушений несовершеннолетних в муниципальном образова</w:t>
      </w:r>
      <w:r w:rsidR="0075373E">
        <w:rPr>
          <w:rFonts w:ascii="Times New Roman" w:hAnsi="Times New Roman" w:cs="Times New Roman"/>
          <w:sz w:val="28"/>
          <w:szCs w:val="28"/>
        </w:rPr>
        <w:t xml:space="preserve">нии «Город Майкоп» на 2018-2023 </w:t>
      </w:r>
      <w:r>
        <w:rPr>
          <w:rFonts w:ascii="Times New Roman" w:hAnsi="Times New Roman" w:cs="Times New Roman"/>
          <w:sz w:val="28"/>
          <w:szCs w:val="28"/>
        </w:rPr>
        <w:t xml:space="preserve">годы» (далее - муниципальная программа) утверждена Постановлением Администрации муниципального образования «Город Майкоп» от 31.10.2017 № 1306. </w:t>
      </w:r>
    </w:p>
    <w:p w:rsidR="00540317" w:rsidRDefault="00540317" w:rsidP="00540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предполагалось проведение мероприятий, которые должны были поспособствовать достижению следующих результатов:</w:t>
      </w:r>
    </w:p>
    <w:p w:rsidR="00540317" w:rsidRPr="00CE2072" w:rsidRDefault="00540317" w:rsidP="005403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72">
        <w:rPr>
          <w:rFonts w:ascii="Times New Roman" w:hAnsi="Times New Roman" w:cs="Times New Roman"/>
          <w:sz w:val="28"/>
          <w:szCs w:val="28"/>
        </w:rPr>
        <w:t xml:space="preserve">Увеличение количества несовершеннолетних с </w:t>
      </w:r>
      <w:proofErr w:type="spellStart"/>
      <w:r w:rsidRPr="00CE207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E2072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спортом;</w:t>
      </w:r>
    </w:p>
    <w:p w:rsidR="00540317" w:rsidRDefault="00540317" w:rsidP="005403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CE20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R Cyr MT" w:hAnsi="Times NR Cyr MT"/>
          <w:sz w:val="28"/>
          <w:szCs w:val="28"/>
        </w:rPr>
        <w:t>нижение количества несовершеннолетних правонарушителей, состоящих на профилактическом учете.</w:t>
      </w:r>
    </w:p>
    <w:p w:rsidR="00540317" w:rsidRPr="00CE2072" w:rsidRDefault="00512C57" w:rsidP="00540317">
      <w:pPr>
        <w:pStyle w:val="a4"/>
        <w:spacing w:after="0" w:line="240" w:lineRule="auto"/>
        <w:ind w:left="0"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Вследствие</w:t>
      </w:r>
      <w:r w:rsidR="00540317">
        <w:rPr>
          <w:rFonts w:ascii="Times NR Cyr MT" w:hAnsi="Times NR Cyr MT"/>
          <w:sz w:val="28"/>
          <w:szCs w:val="28"/>
        </w:rPr>
        <w:t xml:space="preserve"> распространения новой </w:t>
      </w:r>
      <w:proofErr w:type="spellStart"/>
      <w:r w:rsidR="00540317" w:rsidRPr="00C2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0317" w:rsidRPr="00C25E4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40317">
        <w:rPr>
          <w:rFonts w:ascii="Times New Roman" w:hAnsi="Times New Roman" w:cs="Times New Roman"/>
          <w:sz w:val="28"/>
          <w:szCs w:val="28"/>
        </w:rPr>
        <w:t>(</w:t>
      </w:r>
      <w:r w:rsidR="00540317" w:rsidRPr="00C25E4C">
        <w:rPr>
          <w:rFonts w:ascii="Times New Roman" w:hAnsi="Times New Roman" w:cs="Times New Roman"/>
          <w:sz w:val="28"/>
          <w:szCs w:val="28"/>
        </w:rPr>
        <w:t>COVID-19</w:t>
      </w:r>
      <w:r w:rsidR="00540317">
        <w:rPr>
          <w:rFonts w:ascii="Times New Roman" w:hAnsi="Times New Roman" w:cs="Times New Roman"/>
          <w:sz w:val="28"/>
          <w:szCs w:val="28"/>
        </w:rPr>
        <w:t xml:space="preserve">) введен ряд ограничений, в том числе на проведение спортивной подготовки, в связи с чем результат </w:t>
      </w:r>
      <w:r w:rsidR="00540317">
        <w:rPr>
          <w:rFonts w:ascii="Times NR Cyr MT" w:hAnsi="Times NR Cyr MT"/>
          <w:sz w:val="28"/>
          <w:szCs w:val="28"/>
        </w:rPr>
        <w:t>«</w:t>
      </w:r>
      <w:r w:rsidR="00540317" w:rsidRPr="00CE2072">
        <w:rPr>
          <w:rFonts w:ascii="Times New Roman" w:hAnsi="Times New Roman" w:cs="Times New Roman"/>
          <w:sz w:val="28"/>
          <w:szCs w:val="28"/>
        </w:rPr>
        <w:t xml:space="preserve">Увеличение количества несовершеннолетних с </w:t>
      </w:r>
      <w:proofErr w:type="spellStart"/>
      <w:r w:rsidR="00540317" w:rsidRPr="00CE207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540317" w:rsidRPr="00CE2072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</w:t>
      </w:r>
      <w:r w:rsidR="00540317">
        <w:rPr>
          <w:rFonts w:ascii="Times New Roman" w:hAnsi="Times New Roman" w:cs="Times New Roman"/>
          <w:sz w:val="28"/>
          <w:szCs w:val="28"/>
        </w:rPr>
        <w:t>» не достигнут.</w:t>
      </w:r>
    </w:p>
    <w:p w:rsidR="00540317" w:rsidRPr="00672E45" w:rsidRDefault="00540317" w:rsidP="00540317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 w:rsidRPr="00672E45">
        <w:rPr>
          <w:rFonts w:ascii="Times NR Cyr MT" w:hAnsi="Times NR Cyr MT"/>
          <w:sz w:val="28"/>
          <w:szCs w:val="28"/>
        </w:rPr>
        <w:t xml:space="preserve">Сведения о достижении </w:t>
      </w:r>
      <w:r>
        <w:rPr>
          <w:rFonts w:ascii="Times NR Cyr MT" w:hAnsi="Times NR Cyr MT"/>
          <w:sz w:val="28"/>
          <w:szCs w:val="28"/>
        </w:rPr>
        <w:t xml:space="preserve">значений </w:t>
      </w:r>
      <w:r w:rsidRPr="00672E45">
        <w:rPr>
          <w:rFonts w:ascii="Times NR Cyr MT" w:hAnsi="Times NR Cyr MT"/>
          <w:sz w:val="28"/>
          <w:szCs w:val="28"/>
        </w:rPr>
        <w:t>целевых показателей (индикаторов)</w:t>
      </w:r>
      <w:r w:rsidR="00EA1682">
        <w:rPr>
          <w:rFonts w:ascii="Times NR Cyr MT" w:hAnsi="Times NR Cyr MT"/>
          <w:sz w:val="28"/>
          <w:szCs w:val="28"/>
        </w:rPr>
        <w:t xml:space="preserve"> муниципальной программы за 2021</w:t>
      </w:r>
      <w:r>
        <w:rPr>
          <w:rFonts w:ascii="Times NR Cyr MT" w:hAnsi="Times NR Cyr MT"/>
          <w:sz w:val="28"/>
          <w:szCs w:val="28"/>
        </w:rPr>
        <w:t xml:space="preserve"> </w:t>
      </w:r>
      <w:r w:rsidRPr="00672E45">
        <w:rPr>
          <w:rFonts w:ascii="Times NR Cyr MT" w:hAnsi="Times NR Cyr MT"/>
          <w:sz w:val="28"/>
          <w:szCs w:val="28"/>
        </w:rPr>
        <w:t>год приведены в Таблице № 1.</w:t>
      </w:r>
    </w:p>
    <w:p w:rsidR="00540317" w:rsidRDefault="00540317" w:rsidP="00540317">
      <w:pPr>
        <w:jc w:val="right"/>
        <w:rPr>
          <w:rFonts w:ascii="Times New Roman" w:hAnsi="Times New Roman" w:cs="Times New Roman"/>
        </w:rPr>
        <w:sectPr w:rsidR="00540317" w:rsidSect="00D76884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40317" w:rsidRDefault="00540317" w:rsidP="00540317">
      <w:pPr>
        <w:jc w:val="right"/>
        <w:rPr>
          <w:rFonts w:ascii="Times New Roman" w:hAnsi="Times New Roman" w:cs="Times New Roman"/>
        </w:rPr>
      </w:pPr>
      <w:r w:rsidRPr="00274C56">
        <w:rPr>
          <w:rFonts w:ascii="Times New Roman" w:hAnsi="Times New Roman" w:cs="Times New Roman"/>
        </w:rPr>
        <w:lastRenderedPageBreak/>
        <w:t>Таблица № 1</w:t>
      </w:r>
    </w:p>
    <w:p w:rsidR="00540317" w:rsidRDefault="00540317" w:rsidP="005403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муниципальной программы, </w:t>
      </w:r>
    </w:p>
    <w:p w:rsidR="00540317" w:rsidRDefault="00540317" w:rsidP="005403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4785"/>
        <w:gridCol w:w="1899"/>
        <w:gridCol w:w="1046"/>
        <w:gridCol w:w="1415"/>
        <w:gridCol w:w="1359"/>
        <w:gridCol w:w="2199"/>
      </w:tblGrid>
      <w:tr w:rsidR="00540317" w:rsidRPr="00D76884" w:rsidTr="00F12444">
        <w:trPr>
          <w:trHeight w:val="452"/>
        </w:trPr>
        <w:tc>
          <w:tcPr>
            <w:tcW w:w="1360" w:type="dxa"/>
            <w:vMerge w:val="restart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07" w:type="dxa"/>
            <w:vMerge w:val="restart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</w:p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955" w:type="dxa"/>
            <w:vMerge w:val="restart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80" w:type="dxa"/>
            <w:gridSpan w:val="3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 (индикаторов) муниципальной программы, подпрограммы</w:t>
            </w:r>
          </w:p>
        </w:tc>
        <w:tc>
          <w:tcPr>
            <w:tcW w:w="2258" w:type="dxa"/>
            <w:vMerge w:val="restart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40317" w:rsidRPr="00D76884" w:rsidTr="00F12444">
        <w:trPr>
          <w:trHeight w:val="268"/>
        </w:trPr>
        <w:tc>
          <w:tcPr>
            <w:tcW w:w="1360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1" w:type="dxa"/>
            <w:gridSpan w:val="2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58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7" w:rsidRPr="00D76884" w:rsidTr="00F12444">
        <w:trPr>
          <w:trHeight w:val="217"/>
        </w:trPr>
        <w:tc>
          <w:tcPr>
            <w:tcW w:w="1360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2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58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136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317" w:rsidRPr="00D76884" w:rsidTr="00F12444">
        <w:tc>
          <w:tcPr>
            <w:tcW w:w="14560" w:type="dxa"/>
            <w:gridSpan w:val="7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 и правонарушений несовершеннолетних в муниципальном образовании </w:t>
            </w:r>
          </w:p>
          <w:p w:rsidR="00540317" w:rsidRPr="00D76884" w:rsidRDefault="00512C57" w:rsidP="00F1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Майкоп» на 2018-2023</w:t>
            </w:r>
            <w:r w:rsidR="00540317" w:rsidRPr="00D7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540317" w:rsidRPr="00D76884" w:rsidTr="00F12444">
        <w:tc>
          <w:tcPr>
            <w:tcW w:w="136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07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с </w:t>
            </w:r>
            <w:proofErr w:type="spellStart"/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1955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9" w:type="dxa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1682" w:rsidRPr="00D76884">
              <w:rPr>
                <w:rFonts w:ascii="Times New Roman" w:hAnsi="Times New Roman" w:cs="Times New Roman"/>
                <w:sz w:val="24"/>
                <w:szCs w:val="24"/>
              </w:rPr>
              <w:t>сполнение 56,7</w:t>
            </w: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0317" w:rsidRPr="00D76884" w:rsidTr="00F12444">
        <w:tc>
          <w:tcPr>
            <w:tcW w:w="136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07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детей, состоящих на профилактическом учете, в общем числе детского населения муниципального образования «Город Майкоп» </w:t>
            </w:r>
          </w:p>
        </w:tc>
        <w:tc>
          <w:tcPr>
            <w:tcW w:w="1955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079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8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20" w:type="dxa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258" w:type="dxa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Исполнение 126,3</w:t>
            </w:r>
            <w:r w:rsidR="00540317" w:rsidRPr="00D76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0317" w:rsidRPr="00D76884" w:rsidTr="00F12444">
        <w:tc>
          <w:tcPr>
            <w:tcW w:w="136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07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 </w:t>
            </w:r>
          </w:p>
        </w:tc>
        <w:tc>
          <w:tcPr>
            <w:tcW w:w="1955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8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420" w:type="dxa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258" w:type="dxa"/>
          </w:tcPr>
          <w:p w:rsidR="00540317" w:rsidRPr="00D76884" w:rsidRDefault="00540317" w:rsidP="00EA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A1682" w:rsidRPr="00D76884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0317" w:rsidRPr="00D76884" w:rsidTr="00F12444">
        <w:tc>
          <w:tcPr>
            <w:tcW w:w="136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07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детей, совершивших преступления, в общем числе детского населения муниципального образования «Город Майкоп» </w:t>
            </w:r>
          </w:p>
        </w:tc>
        <w:tc>
          <w:tcPr>
            <w:tcW w:w="1955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8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20" w:type="dxa"/>
          </w:tcPr>
          <w:p w:rsidR="00540317" w:rsidRPr="00D76884" w:rsidRDefault="00EA1682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258" w:type="dxa"/>
          </w:tcPr>
          <w:p w:rsidR="00540317" w:rsidRPr="00D76884" w:rsidRDefault="00540317" w:rsidP="00EA16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="00EA1682" w:rsidRPr="00D7688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317" w:rsidRPr="00C25E4C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показателю № 1 «Количество несовершеннолетних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спортом», согласно отчету, предоставленному Комитетом по физической культуре и спорту муниципального образования «Город Майкоп»,</w:t>
      </w:r>
      <w:r w:rsidR="004171E7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 занятиями физической культурой и спортом, в рамках програм</w:t>
      </w:r>
      <w:r w:rsidR="00E67B34">
        <w:rPr>
          <w:rFonts w:ascii="Times New Roman" w:hAnsi="Times New Roman" w:cs="Times New Roman"/>
          <w:sz w:val="28"/>
          <w:szCs w:val="28"/>
        </w:rPr>
        <w:t>мы, систематически занимались 51</w:t>
      </w:r>
      <w:r>
        <w:rPr>
          <w:rFonts w:ascii="Times New Roman" w:hAnsi="Times New Roman" w:cs="Times New Roman"/>
          <w:sz w:val="28"/>
          <w:szCs w:val="28"/>
        </w:rPr>
        <w:t xml:space="preserve"> человек. Показатель не выполнен в связи с тем, что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C25E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) был введен ряд ограничений, в том числе на проведение спортивной подготовки. </w:t>
      </w:r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№ 2 «Доля несовершеннолетних детей, состоящих на профилактическом учете, в общем числе детского населения муниципального образования «Город Майкоп» </w:t>
      </w:r>
      <w:r w:rsidR="004171E7">
        <w:rPr>
          <w:rFonts w:ascii="Times New Roman" w:hAnsi="Times New Roman" w:cs="Times New Roman"/>
          <w:sz w:val="28"/>
          <w:szCs w:val="28"/>
        </w:rPr>
        <w:t>было запланировано в 2021</w:t>
      </w:r>
      <w:r>
        <w:rPr>
          <w:rFonts w:ascii="Times New Roman" w:hAnsi="Times New Roman" w:cs="Times New Roman"/>
          <w:sz w:val="28"/>
          <w:szCs w:val="28"/>
        </w:rPr>
        <w:t xml:space="preserve"> году 0,24 %. Численность несовершеннолетних детей, состоящих на профилактическом </w:t>
      </w:r>
      <w:r w:rsidR="004171E7">
        <w:rPr>
          <w:rFonts w:ascii="Times New Roman" w:hAnsi="Times New Roman" w:cs="Times New Roman"/>
          <w:sz w:val="28"/>
          <w:szCs w:val="28"/>
        </w:rPr>
        <w:t>учете, на конец 2021 года составила 65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расчет:</w:t>
      </w:r>
    </w:p>
    <w:p w:rsidR="00540317" w:rsidRPr="00EA2BE9" w:rsidRDefault="00540317" w:rsidP="00540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Дн.д.=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Кд.п.у.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Кд.н.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100%</m:t>
        </m:r>
      </m:oMath>
      <w:r w:rsidRPr="00EA2BE9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540317" w:rsidRPr="00EA2BE9" w:rsidRDefault="00540317" w:rsidP="00540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hAnsi="Times New Roman" w:cs="Times New Roman"/>
          <w:sz w:val="28"/>
          <w:szCs w:val="28"/>
        </w:rPr>
        <w:t>Дн.д</w:t>
      </w:r>
      <w:proofErr w:type="spellEnd"/>
      <w:r w:rsidRPr="00EA2BE9">
        <w:rPr>
          <w:rFonts w:ascii="Times New Roman" w:hAnsi="Times New Roman" w:cs="Times New Roman"/>
          <w:sz w:val="28"/>
          <w:szCs w:val="28"/>
        </w:rPr>
        <w:t>. - доля несовершеннолетних детей, состоящих на профилактическом учете (%);</w:t>
      </w:r>
    </w:p>
    <w:p w:rsidR="00540317" w:rsidRPr="00EA2BE9" w:rsidRDefault="00540317" w:rsidP="00540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hAnsi="Times New Roman" w:cs="Times New Roman"/>
          <w:sz w:val="28"/>
          <w:szCs w:val="28"/>
        </w:rPr>
        <w:t>Кд.п.у</w:t>
      </w:r>
      <w:proofErr w:type="spellEnd"/>
      <w:r w:rsidRPr="00EA2BE9">
        <w:rPr>
          <w:rFonts w:ascii="Times New Roman" w:hAnsi="Times New Roman" w:cs="Times New Roman"/>
          <w:sz w:val="28"/>
          <w:szCs w:val="28"/>
        </w:rPr>
        <w:t>. - количество несовершеннолетних детей, состоящих на профилактическом учете (чел.);</w:t>
      </w:r>
    </w:p>
    <w:p w:rsidR="00540317" w:rsidRDefault="00540317" w:rsidP="005403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hAnsi="Times New Roman" w:cs="Times New Roman"/>
          <w:sz w:val="28"/>
          <w:szCs w:val="28"/>
        </w:rPr>
        <w:t>Кд.н</w:t>
      </w:r>
      <w:proofErr w:type="spellEnd"/>
      <w:r w:rsidRPr="00EA2BE9">
        <w:rPr>
          <w:rFonts w:ascii="Times New Roman" w:hAnsi="Times New Roman" w:cs="Times New Roman"/>
          <w:sz w:val="28"/>
          <w:szCs w:val="28"/>
        </w:rPr>
        <w:t>. - количество несовершеннолетних, проживающих в муниципальном образовании «Город Майкоп» (чел.)</w:t>
      </w:r>
    </w:p>
    <w:p w:rsidR="00540317" w:rsidRPr="00E74B88" w:rsidRDefault="00DF15B0" w:rsidP="00540317">
      <w:pPr>
        <w:spacing w:after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*100%=0,24%</m:t>
          </m:r>
        </m:oMath>
      </m:oMathPara>
    </w:p>
    <w:p w:rsidR="00540317" w:rsidRPr="008F399B" w:rsidRDefault="00540317" w:rsidP="00540317">
      <w:pPr>
        <w:spacing w:after="0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Фактический расчет:</w:t>
      </w:r>
    </w:p>
    <w:p w:rsidR="00540317" w:rsidRDefault="00540317" w:rsidP="005403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0317" w:rsidRDefault="00DF15B0" w:rsidP="005403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34776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*100%=0,19%</m:t>
          </m:r>
        </m:oMath>
      </m:oMathPara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данного показ</w:t>
      </w:r>
      <w:r w:rsidR="004171E7">
        <w:rPr>
          <w:rFonts w:ascii="Times New Roman" w:hAnsi="Times New Roman" w:cs="Times New Roman"/>
          <w:sz w:val="28"/>
          <w:szCs w:val="28"/>
        </w:rPr>
        <w:t>ателя в 2021 году составило 0,19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ED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данному целевому показателю желаемой тенденцией является снижение значения показателя. Снижение данного показателя связано с эффективным проведением индивидуальной профилактической работы, что позволило снять несовершеннолетних с профилактического учета в связи с положительной реабилитацией.</w:t>
      </w:r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№ 3 «Доля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 </w:t>
      </w:r>
      <w:r w:rsidR="004171E7">
        <w:rPr>
          <w:rFonts w:ascii="Times New Roman" w:hAnsi="Times New Roman" w:cs="Times New Roman"/>
          <w:sz w:val="28"/>
          <w:szCs w:val="28"/>
        </w:rPr>
        <w:t>был</w:t>
      </w:r>
      <w:r w:rsidR="00512C57">
        <w:rPr>
          <w:rFonts w:ascii="Times New Roman" w:hAnsi="Times New Roman" w:cs="Times New Roman"/>
          <w:sz w:val="28"/>
          <w:szCs w:val="28"/>
        </w:rPr>
        <w:t>о запланировано в 2021 году 0,16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%. Численность несовершеннолетних, привлеченных к админис</w:t>
      </w:r>
      <w:r w:rsidR="004171E7">
        <w:rPr>
          <w:rFonts w:ascii="Times New Roman" w:hAnsi="Times New Roman" w:cs="Times New Roman"/>
          <w:sz w:val="28"/>
          <w:szCs w:val="28"/>
        </w:rPr>
        <w:t>тративной ответственности в 2021 году составила 107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40317" w:rsidRDefault="00540317" w:rsidP="00540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расчет: </w:t>
      </w:r>
    </w:p>
    <w:p w:rsidR="00540317" w:rsidRPr="00D331E3" w:rsidRDefault="00540317" w:rsidP="00540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Дн.д.с.а.п.=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Кд.пс.а.п.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Кд.н.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100%</m:t>
        </m:r>
      </m:oMath>
      <w:r w:rsidRPr="00D331E3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540317" w:rsidRPr="00D331E3" w:rsidRDefault="00540317" w:rsidP="0054031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1E3">
        <w:rPr>
          <w:rFonts w:ascii="Times New Roman" w:hAnsi="Times New Roman" w:cs="Times New Roman"/>
          <w:sz w:val="28"/>
          <w:szCs w:val="28"/>
        </w:rPr>
        <w:t>Дн.д.с.а.п</w:t>
      </w:r>
      <w:proofErr w:type="spellEnd"/>
      <w:r w:rsidRPr="00D33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E3">
        <w:rPr>
          <w:rFonts w:ascii="Times New Roman" w:hAnsi="Times New Roman" w:cs="Times New Roman"/>
          <w:sz w:val="28"/>
          <w:szCs w:val="28"/>
        </w:rPr>
        <w:t>-доля несовершеннолетних детей, совершивших административные правонарушения (%);</w:t>
      </w:r>
    </w:p>
    <w:p w:rsidR="00540317" w:rsidRPr="00D331E3" w:rsidRDefault="00540317" w:rsidP="00540317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1E3">
        <w:rPr>
          <w:rFonts w:ascii="Times New Roman" w:hAnsi="Times New Roman" w:cs="Times New Roman"/>
          <w:sz w:val="28"/>
          <w:szCs w:val="28"/>
        </w:rPr>
        <w:t>Кд.пс.а.п</w:t>
      </w:r>
      <w:proofErr w:type="spellEnd"/>
      <w:r w:rsidRPr="00D33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E3">
        <w:rPr>
          <w:rFonts w:ascii="Times New Roman" w:hAnsi="Times New Roman" w:cs="Times New Roman"/>
          <w:sz w:val="28"/>
          <w:szCs w:val="28"/>
        </w:rPr>
        <w:t>-количество несовершеннолетних детей, совершивших административные правонарушения (чел.);</w:t>
      </w:r>
    </w:p>
    <w:p w:rsidR="00540317" w:rsidRDefault="00540317" w:rsidP="005403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1E3">
        <w:rPr>
          <w:rFonts w:ascii="Times New Roman" w:hAnsi="Times New Roman" w:cs="Times New Roman"/>
          <w:sz w:val="28"/>
          <w:szCs w:val="28"/>
        </w:rPr>
        <w:t>Кд.н</w:t>
      </w:r>
      <w:proofErr w:type="spellEnd"/>
      <w:r w:rsidRPr="00D33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E3">
        <w:rPr>
          <w:rFonts w:ascii="Times New Roman" w:hAnsi="Times New Roman" w:cs="Times New Roman"/>
          <w:sz w:val="28"/>
          <w:szCs w:val="28"/>
        </w:rPr>
        <w:t>-количество несовершеннолетних, проживающих в муниципальном образовании «Город Майкоп» (чел.)</w:t>
      </w:r>
    </w:p>
    <w:p w:rsidR="00540317" w:rsidRPr="008F399B" w:rsidRDefault="00DF15B0" w:rsidP="00540317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*100%=0,16%</m:t>
          </m:r>
        </m:oMath>
      </m:oMathPara>
    </w:p>
    <w:p w:rsidR="00540317" w:rsidRPr="00D331E3" w:rsidRDefault="00540317" w:rsidP="0054031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расчет:</w:t>
      </w:r>
    </w:p>
    <w:p w:rsidR="00540317" w:rsidRPr="00D331E3" w:rsidRDefault="00DF15B0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107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34776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*100 %=0,31%</m:t>
          </m:r>
        </m:oMath>
      </m:oMathPara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данного показ</w:t>
      </w:r>
      <w:r w:rsidR="00C20843">
        <w:rPr>
          <w:rFonts w:ascii="Times New Roman" w:hAnsi="Times New Roman" w:cs="Times New Roman"/>
          <w:sz w:val="28"/>
          <w:szCs w:val="28"/>
        </w:rPr>
        <w:t>ателя в 2021 году составило 0,31</w:t>
      </w:r>
      <w:r>
        <w:rPr>
          <w:rFonts w:ascii="Times New Roman" w:hAnsi="Times New Roman" w:cs="Times New Roman"/>
          <w:sz w:val="28"/>
          <w:szCs w:val="28"/>
        </w:rPr>
        <w:t xml:space="preserve"> %. По данному целевому показателю желаемой тенденцией является снижение значения показателя. Показатель не выполнен, в связи с тем, </w:t>
      </w:r>
      <w:r w:rsidR="00C20843">
        <w:rPr>
          <w:rFonts w:ascii="Times New Roman" w:hAnsi="Times New Roman" w:cs="Times New Roman"/>
          <w:sz w:val="28"/>
          <w:szCs w:val="28"/>
        </w:rPr>
        <w:t xml:space="preserve">что </w:t>
      </w:r>
      <w:r w:rsidR="00C20843" w:rsidRPr="00595723">
        <w:rPr>
          <w:rFonts w:ascii="Times New Roman" w:eastAsia="Calibri" w:hAnsi="Times New Roman"/>
          <w:sz w:val="28"/>
          <w:szCs w:val="28"/>
        </w:rPr>
        <w:t>с</w:t>
      </w:r>
      <w:r w:rsidR="00C20843" w:rsidRPr="00595723">
        <w:rPr>
          <w:rFonts w:ascii="Times New Roman" w:hAnsi="Times New Roman"/>
          <w:sz w:val="28"/>
          <w:szCs w:val="28"/>
        </w:rPr>
        <w:t xml:space="preserve"> 2021 года все административные материалы в отношении несовершеннолетних лиц, составленные ОГИБДД ОМВД России по городу Майкопу по главе 12 КоАП РФ (административные правонарушения в области дорожного движения), направляются на рассмотрение в Комиссию.</w:t>
      </w:r>
      <w:r w:rsidR="00C20843">
        <w:rPr>
          <w:rFonts w:ascii="Times New Roman" w:hAnsi="Times New Roman"/>
          <w:sz w:val="28"/>
          <w:szCs w:val="28"/>
        </w:rPr>
        <w:t xml:space="preserve"> Так, за 2021 год рассмотрено 54 административных материала ГИБДД, за аналогичный период прошлого года – 4.</w:t>
      </w:r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№ 4 «Доля несовершеннолетних детей, совершивших преступления, в общем числе детского населения муниципального образования «Город Майкоп» </w:t>
      </w:r>
      <w:r w:rsidR="00D13452">
        <w:rPr>
          <w:rFonts w:ascii="Times New Roman" w:hAnsi="Times New Roman" w:cs="Times New Roman"/>
          <w:sz w:val="28"/>
          <w:szCs w:val="28"/>
        </w:rPr>
        <w:t>было запланировано в 2021</w:t>
      </w:r>
      <w:r>
        <w:rPr>
          <w:rFonts w:ascii="Times New Roman" w:hAnsi="Times New Roman" w:cs="Times New Roman"/>
          <w:sz w:val="28"/>
          <w:szCs w:val="28"/>
        </w:rPr>
        <w:t xml:space="preserve"> году 0,09 %. По данному целевому показателю желаемой тенденцией является снижение значения показателя. Численность несовершеннолетних детей,</w:t>
      </w:r>
      <w:r w:rsidR="00D13452">
        <w:rPr>
          <w:rFonts w:ascii="Times New Roman" w:hAnsi="Times New Roman" w:cs="Times New Roman"/>
          <w:sz w:val="28"/>
          <w:szCs w:val="28"/>
        </w:rPr>
        <w:t xml:space="preserve"> совершивших преступления в 2021 году – 41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расчет:</w:t>
      </w:r>
    </w:p>
    <w:p w:rsidR="00540317" w:rsidRPr="008F399B" w:rsidRDefault="00540317" w:rsidP="005403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Дн.д.с.п.=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Кд.пс.п.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Кд.н.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100%</m:t>
        </m:r>
      </m:oMath>
      <w:r w:rsidRPr="008F399B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540317" w:rsidRPr="008F399B" w:rsidRDefault="00540317" w:rsidP="00540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99B">
        <w:rPr>
          <w:rFonts w:ascii="Times New Roman" w:hAnsi="Times New Roman" w:cs="Times New Roman"/>
          <w:sz w:val="28"/>
          <w:szCs w:val="28"/>
        </w:rPr>
        <w:t>Дн.д.с.п</w:t>
      </w:r>
      <w:proofErr w:type="spellEnd"/>
      <w:r w:rsidRPr="008F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9B">
        <w:rPr>
          <w:rFonts w:ascii="Times New Roman" w:hAnsi="Times New Roman" w:cs="Times New Roman"/>
          <w:sz w:val="28"/>
          <w:szCs w:val="28"/>
        </w:rPr>
        <w:t>-доля несовершеннолетних детей, совершивших преступления (%);</w:t>
      </w:r>
    </w:p>
    <w:p w:rsidR="00540317" w:rsidRPr="008F399B" w:rsidRDefault="00540317" w:rsidP="00540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99B">
        <w:rPr>
          <w:rFonts w:ascii="Times New Roman" w:hAnsi="Times New Roman" w:cs="Times New Roman"/>
          <w:sz w:val="28"/>
          <w:szCs w:val="28"/>
        </w:rPr>
        <w:t>Кд.пс.п</w:t>
      </w:r>
      <w:proofErr w:type="spellEnd"/>
      <w:r w:rsidRPr="008F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9B">
        <w:rPr>
          <w:rFonts w:ascii="Times New Roman" w:hAnsi="Times New Roman" w:cs="Times New Roman"/>
          <w:sz w:val="28"/>
          <w:szCs w:val="28"/>
        </w:rPr>
        <w:t>-количество несовершеннолетних детей, совершивших преступления (чел.);</w:t>
      </w:r>
    </w:p>
    <w:p w:rsidR="00540317" w:rsidRDefault="00540317" w:rsidP="0054031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F399B">
        <w:rPr>
          <w:rFonts w:ascii="Times New Roman" w:hAnsi="Times New Roman" w:cs="Times New Roman"/>
          <w:sz w:val="28"/>
          <w:szCs w:val="28"/>
        </w:rPr>
        <w:t>Кд.н</w:t>
      </w:r>
      <w:proofErr w:type="spellEnd"/>
      <w:r w:rsidRPr="008F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9B">
        <w:rPr>
          <w:rFonts w:ascii="Times New Roman" w:hAnsi="Times New Roman" w:cs="Times New Roman"/>
          <w:sz w:val="28"/>
          <w:szCs w:val="28"/>
        </w:rPr>
        <w:t>-количество несовершеннолетних, проживающих в муниципальном образовании «Город Майкоп» (чел.)</w:t>
      </w:r>
    </w:p>
    <w:p w:rsidR="00540317" w:rsidRPr="008F399B" w:rsidRDefault="00DF15B0" w:rsidP="00540317">
      <w:p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*100%=0,09%</m:t>
          </m:r>
        </m:oMath>
      </m:oMathPara>
    </w:p>
    <w:p w:rsidR="00540317" w:rsidRDefault="00540317" w:rsidP="00540317">
      <w:p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Фактический расчет:</w:t>
      </w:r>
    </w:p>
    <w:p w:rsidR="00540317" w:rsidRPr="00E74B88" w:rsidRDefault="00DF15B0" w:rsidP="00540317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34776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*100%=0,12%</m:t>
          </m:r>
        </m:oMath>
      </m:oMathPara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данного показ</w:t>
      </w:r>
      <w:r w:rsidR="00A06A10">
        <w:rPr>
          <w:rFonts w:ascii="Times New Roman" w:hAnsi="Times New Roman" w:cs="Times New Roman"/>
          <w:sz w:val="28"/>
          <w:szCs w:val="28"/>
        </w:rPr>
        <w:t>ателя в 2021 году составило 0,12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512C57">
        <w:rPr>
          <w:rFonts w:ascii="Times New Roman" w:hAnsi="Times New Roman" w:cs="Times New Roman"/>
          <w:sz w:val="28"/>
          <w:szCs w:val="28"/>
        </w:rPr>
        <w:t xml:space="preserve">По данному целевому показателю желаемой тенденцией является снижение значения показателя. </w:t>
      </w:r>
      <w:r w:rsidR="00A06A10" w:rsidRPr="00E63C56">
        <w:rPr>
          <w:rFonts w:ascii="Times New Roman" w:hAnsi="Times New Roman" w:cs="Times New Roman"/>
          <w:sz w:val="28"/>
          <w:szCs w:val="28"/>
        </w:rPr>
        <w:t xml:space="preserve">Показатель не выполнен, в связи с тем, что подростки не были охвачены досуговой деятельностью в полной мере, т.к. в условиях распространения новой </w:t>
      </w:r>
      <w:proofErr w:type="spellStart"/>
      <w:r w:rsidR="00A06A10" w:rsidRPr="00E63C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6A10" w:rsidRPr="00E63C56">
        <w:rPr>
          <w:rFonts w:ascii="Times New Roman" w:hAnsi="Times New Roman" w:cs="Times New Roman"/>
          <w:sz w:val="28"/>
          <w:szCs w:val="28"/>
        </w:rPr>
        <w:t xml:space="preserve"> инфекции (COVID-19) был введен ряд ограничений, в том числе на проведение мероприятий органами и учреждениями системы профилактики безнадзорности и правонарушений несовершеннолетних, которые проводили мероприятия в дистанционном формате.  </w:t>
      </w:r>
    </w:p>
    <w:p w:rsidR="00540317" w:rsidRDefault="00540317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317" w:rsidRPr="00D76884" w:rsidRDefault="00540317" w:rsidP="00540317">
      <w:pPr>
        <w:jc w:val="right"/>
        <w:rPr>
          <w:rFonts w:ascii="Times New Roman" w:hAnsi="Times New Roman" w:cs="Times New Roman"/>
          <w:sz w:val="28"/>
          <w:szCs w:val="28"/>
        </w:rPr>
      </w:pPr>
      <w:r w:rsidRPr="00D76884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540317" w:rsidRDefault="00540317" w:rsidP="00540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968"/>
        <w:gridCol w:w="3138"/>
        <w:gridCol w:w="2410"/>
        <w:gridCol w:w="2551"/>
        <w:gridCol w:w="2268"/>
        <w:gridCol w:w="3230"/>
      </w:tblGrid>
      <w:tr w:rsidR="00540317" w:rsidRPr="00D76884" w:rsidTr="00F12444">
        <w:trPr>
          <w:trHeight w:val="737"/>
        </w:trPr>
        <w:tc>
          <w:tcPr>
            <w:tcW w:w="968" w:type="dxa"/>
            <w:vMerge w:val="restart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8049" w:type="dxa"/>
            <w:gridSpan w:val="3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Показатели контрольных событий (в количественном выражении) за отчетный год</w:t>
            </w:r>
          </w:p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7" w:rsidRPr="00D76884" w:rsidTr="00F12444">
        <w:trPr>
          <w:trHeight w:val="1189"/>
        </w:trPr>
        <w:tc>
          <w:tcPr>
            <w:tcW w:w="968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317" w:rsidRPr="00D76884" w:rsidTr="00F12444">
        <w:tc>
          <w:tcPr>
            <w:tcW w:w="14565" w:type="dxa"/>
            <w:gridSpan w:val="6"/>
          </w:tcPr>
          <w:p w:rsidR="00540317" w:rsidRPr="00D76884" w:rsidRDefault="00540317" w:rsidP="00F124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безнадзорности и правонарушений несовершеннолетних </w:t>
            </w:r>
          </w:p>
          <w:p w:rsidR="00540317" w:rsidRPr="00D76884" w:rsidRDefault="00540317" w:rsidP="00F124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</w:t>
            </w:r>
            <w:r w:rsidR="00A06A10" w:rsidRPr="00D76884">
              <w:rPr>
                <w:rFonts w:ascii="Times New Roman" w:hAnsi="Times New Roman" w:cs="Times New Roman"/>
                <w:b/>
                <w:sz w:val="24"/>
                <w:szCs w:val="24"/>
              </w:rPr>
              <w:t>нии «Город Майкоп» на 2018-2023</w:t>
            </w:r>
            <w:r w:rsidRPr="00D7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несовершеннолетних, МАУ «СОЦ «Майкоп»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40317" w:rsidRPr="00D76884" w:rsidRDefault="00A06A10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2C57" w:rsidRPr="00D768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 и спортом в МАУ «СОЦ «Майкоп» с несовершеннолетними, состоящими на различных видах учета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Плавание-общая оздоровительная группа детей и подростков, чел./час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268" w:type="dxa"/>
          </w:tcPr>
          <w:p w:rsidR="00540317" w:rsidRPr="00D76884" w:rsidRDefault="00A06A10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3230" w:type="dxa"/>
          </w:tcPr>
          <w:p w:rsidR="00540317" w:rsidRPr="00D76884" w:rsidRDefault="00A06A10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2C57" w:rsidRPr="00D768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комплексе, чел./час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268" w:type="dxa"/>
          </w:tcPr>
          <w:p w:rsidR="00540317" w:rsidRPr="00D76884" w:rsidRDefault="00A06A10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230" w:type="dxa"/>
          </w:tcPr>
          <w:p w:rsidR="00540317" w:rsidRPr="00D76884" w:rsidRDefault="00A06A10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2C57" w:rsidRPr="00D768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Занятия мини-футболом, количество занятий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МАУ «СОЦ «Майкоп»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540317" w:rsidRPr="00D76884" w:rsidRDefault="00A06A10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0" w:type="dxa"/>
          </w:tcPr>
          <w:p w:rsidR="00540317" w:rsidRPr="00D76884" w:rsidRDefault="00A06A10" w:rsidP="00F12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2C57" w:rsidRPr="00D768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по повышению квалификации руководителя и специалистов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в которых принято участие, ед.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контрольных событий и сроков</w:t>
            </w:r>
          </w:p>
        </w:tc>
        <w:tc>
          <w:tcPr>
            <w:tcW w:w="10459" w:type="dxa"/>
            <w:gridSpan w:val="4"/>
          </w:tcPr>
          <w:p w:rsidR="00540317" w:rsidRPr="00D76884" w:rsidRDefault="00D76884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профилактики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40317" w:rsidRPr="00D76884" w:rsidRDefault="00512C5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Выявление и учет несовершеннолетних, совершивших правонарушения (преступления), чел.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A10" w:rsidRPr="00D768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A10" w:rsidRPr="00D76884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общепрофилактических</w:t>
            </w:r>
            <w:proofErr w:type="spellEnd"/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(количество вопросов)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исполнению Закона Республики Адыгея от 2 </w:t>
            </w:r>
            <w:r w:rsidRPr="00D7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2010 № 353 «Об отдельных мерах по защите прав ребенка» (количество рейдов), шт.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12C57" w:rsidRPr="00D768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по ст. 27.2 Закона Республики Адыгея от 19 апреля 2004 № 215 «Об административных правонарушениях (количество протоколов), шт.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 опасном положении (количество семей), ед.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40317" w:rsidRPr="00D76884" w:rsidRDefault="00810F58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0" w:type="dxa"/>
          </w:tcPr>
          <w:p w:rsidR="00540317" w:rsidRPr="00D76884" w:rsidRDefault="00810F58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12C57" w:rsidRPr="00D768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контрольных событий и сроков</w:t>
            </w:r>
          </w:p>
        </w:tc>
        <w:tc>
          <w:tcPr>
            <w:tcW w:w="10459" w:type="dxa"/>
            <w:gridSpan w:val="4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по пунктам 2.1.1., 2.1.2.</w:t>
            </w:r>
            <w:r w:rsidR="00512C57" w:rsidRPr="00D76884">
              <w:rPr>
                <w:rFonts w:ascii="Times New Roman" w:hAnsi="Times New Roman" w:cs="Times New Roman"/>
                <w:sz w:val="24"/>
                <w:szCs w:val="24"/>
              </w:rPr>
              <w:t>, 2.1.5</w:t>
            </w: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 перевыполнены, в результате эффективных профилактических мероприятий, которые позволили выявить несовершеннолетних с </w:t>
            </w:r>
            <w:proofErr w:type="spellStart"/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а также семьи, находящиеся в социально опасном положении и провести с ними профилактические мероприятия.</w:t>
            </w:r>
          </w:p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делам несовершеннолетних по проблеме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делам несовершеннолетних (количество заседаний), шт.</w:t>
            </w:r>
          </w:p>
        </w:tc>
        <w:tc>
          <w:tcPr>
            <w:tcW w:w="2410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40317" w:rsidRPr="00D76884" w:rsidRDefault="00810F58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0" w:type="dxa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F58" w:rsidRPr="00D76884">
              <w:rPr>
                <w:rFonts w:ascii="Times New Roman" w:hAnsi="Times New Roman" w:cs="Times New Roman"/>
                <w:sz w:val="24"/>
                <w:szCs w:val="24"/>
              </w:rPr>
              <w:t>08,3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контрольных событий и сроков исполнения</w:t>
            </w:r>
          </w:p>
        </w:tc>
        <w:tc>
          <w:tcPr>
            <w:tcW w:w="10459" w:type="dxa"/>
            <w:gridSpan w:val="4"/>
          </w:tcPr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</w:p>
          <w:p w:rsidR="00540317" w:rsidRPr="00D76884" w:rsidRDefault="00540317" w:rsidP="00F1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по пункту 2.2.1 перевыполнено, в связи с необходимостью проведения внеплановых заседаний Комиссий по делам несовершеннолетних, с целью определения дополнительных мер по профилактике безнадзорности и правонарушений несовершеннолетних</w:t>
            </w:r>
          </w:p>
        </w:tc>
      </w:tr>
      <w:tr w:rsidR="00540317" w:rsidRPr="00D76884" w:rsidTr="00F12444">
        <w:tc>
          <w:tcPr>
            <w:tcW w:w="96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540317" w:rsidRPr="00D76884" w:rsidRDefault="00540317" w:rsidP="00F12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10459" w:type="dxa"/>
            <w:gridSpan w:val="4"/>
          </w:tcPr>
          <w:p w:rsidR="00540317" w:rsidRPr="00D76884" w:rsidRDefault="00540317" w:rsidP="00F124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0317" w:rsidRDefault="00540317" w:rsidP="00540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40317" w:rsidRPr="00D76884" w:rsidRDefault="00540317" w:rsidP="00540317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540317" w:rsidRPr="00D76884" w:rsidRDefault="00540317" w:rsidP="00540317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  <w:r w:rsidRPr="00D76884">
        <w:rPr>
          <w:rFonts w:ascii="Times New Roman" w:hAnsi="Times New Roman" w:cs="Times New Roman"/>
          <w:sz w:val="28"/>
          <w:szCs w:val="28"/>
        </w:rPr>
        <w:t>Таблица № 3</w:t>
      </w:r>
    </w:p>
    <w:p w:rsidR="00540317" w:rsidRDefault="00540317" w:rsidP="00540317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D76884" w:rsidRPr="00AA0DCD" w:rsidRDefault="00D76884" w:rsidP="00540317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71"/>
        <w:gridCol w:w="2943"/>
        <w:gridCol w:w="1723"/>
        <w:gridCol w:w="1709"/>
        <w:gridCol w:w="1650"/>
        <w:gridCol w:w="1631"/>
      </w:tblGrid>
      <w:tr w:rsidR="00540317" w:rsidTr="00D76884">
        <w:trPr>
          <w:trHeight w:val="385"/>
        </w:trPr>
        <w:tc>
          <w:tcPr>
            <w:tcW w:w="4371" w:type="dxa"/>
            <w:vMerge w:val="restart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4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</w:tr>
      <w:tr w:rsidR="00540317" w:rsidTr="00D76884">
        <w:trPr>
          <w:trHeight w:val="1222"/>
        </w:trPr>
        <w:tc>
          <w:tcPr>
            <w:tcW w:w="4371" w:type="dxa"/>
            <w:vMerge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01 января отчетного года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</w:p>
        </w:tc>
      </w:tr>
      <w:tr w:rsidR="00540317" w:rsidTr="00D76884">
        <w:tc>
          <w:tcPr>
            <w:tcW w:w="4371" w:type="dxa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17" w:rsidTr="00D76884">
        <w:trPr>
          <w:trHeight w:val="270"/>
        </w:trPr>
        <w:tc>
          <w:tcPr>
            <w:tcW w:w="4371" w:type="dxa"/>
            <w:vMerge w:val="restart"/>
          </w:tcPr>
          <w:p w:rsidR="00540317" w:rsidRDefault="00540317" w:rsidP="00F124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«Город Майкоп» на 2018-202</w:t>
            </w:r>
            <w:r w:rsidR="00E67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0" w:type="auto"/>
          </w:tcPr>
          <w:p w:rsidR="00540317" w:rsidRPr="00D96B58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68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0317" w:rsidTr="00D76884">
        <w:trPr>
          <w:trHeight w:val="1799"/>
        </w:trPr>
        <w:tc>
          <w:tcPr>
            <w:tcW w:w="4371" w:type="dxa"/>
            <w:vMerge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несовершеннолетних; </w:t>
            </w:r>
          </w:p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68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0317" w:rsidTr="00D76884">
        <w:trPr>
          <w:trHeight w:val="275"/>
        </w:trPr>
        <w:tc>
          <w:tcPr>
            <w:tcW w:w="4371" w:type="dxa"/>
            <w:vMerge w:val="restart"/>
          </w:tcPr>
          <w:p w:rsidR="00540317" w:rsidRDefault="00540317" w:rsidP="00F12444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«Профилактика безнадзорности и правонарушений несовершеннолетних» </w:t>
            </w:r>
          </w:p>
          <w:p w:rsidR="00540317" w:rsidRPr="00B4791E" w:rsidRDefault="00540317" w:rsidP="00F12444">
            <w:pPr>
              <w:pStyle w:val="a4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  <w:vMerge w:val="restart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vMerge w:val="restart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vMerge w:val="restart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0" w:type="auto"/>
            <w:vMerge w:val="restart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7688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40317" w:rsidTr="00D76884">
        <w:trPr>
          <w:trHeight w:val="1306"/>
        </w:trPr>
        <w:tc>
          <w:tcPr>
            <w:tcW w:w="4371" w:type="dxa"/>
            <w:vMerge/>
          </w:tcPr>
          <w:p w:rsidR="00540317" w:rsidRDefault="00540317" w:rsidP="00F12444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несовершеннолетних; </w:t>
            </w:r>
          </w:p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  <w:p w:rsidR="00540317" w:rsidRPr="00DA4D7F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40317" w:rsidRDefault="00540317" w:rsidP="00F124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317" w:rsidRDefault="00540317" w:rsidP="00540317">
      <w:pPr>
        <w:pStyle w:val="a4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540317" w:rsidRDefault="00540317" w:rsidP="00540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40317" w:rsidSect="00D76884">
          <w:type w:val="continuous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540317" w:rsidRDefault="00540317" w:rsidP="005403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10F58">
        <w:rPr>
          <w:rFonts w:ascii="Times New Roman" w:hAnsi="Times New Roman" w:cs="Times New Roman"/>
          <w:sz w:val="28"/>
          <w:szCs w:val="28"/>
        </w:rPr>
        <w:t>течение 2021</w:t>
      </w:r>
      <w:r>
        <w:rPr>
          <w:rFonts w:ascii="Times New Roman" w:hAnsi="Times New Roman" w:cs="Times New Roman"/>
          <w:sz w:val="28"/>
          <w:szCs w:val="28"/>
        </w:rPr>
        <w:t xml:space="preserve"> года изменения в муниципальную программу не вносились.</w:t>
      </w:r>
    </w:p>
    <w:p w:rsidR="00540317" w:rsidRDefault="00540317" w:rsidP="00540317">
      <w:pPr>
        <w:pStyle w:val="2"/>
        <w:spacing w:after="0" w:line="240" w:lineRule="auto"/>
        <w:contextualSpacing/>
        <w:jc w:val="both"/>
        <w:rPr>
          <w:szCs w:val="28"/>
        </w:rPr>
      </w:pPr>
    </w:p>
    <w:p w:rsidR="00540317" w:rsidRPr="00B00F5A" w:rsidRDefault="00540317" w:rsidP="00540317">
      <w:pPr>
        <w:pStyle w:val="2"/>
        <w:spacing w:after="0" w:line="240" w:lineRule="auto"/>
        <w:ind w:left="680"/>
        <w:contextualSpacing/>
        <w:jc w:val="both"/>
        <w:rPr>
          <w:sz w:val="20"/>
        </w:rPr>
      </w:pPr>
    </w:p>
    <w:p w:rsidR="00540317" w:rsidRDefault="00540317" w:rsidP="00540317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1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Pr="006B1420">
        <w:rPr>
          <w:rFonts w:ascii="Times New Roman" w:hAnsi="Times New Roman" w:cs="Times New Roman"/>
          <w:b/>
          <w:sz w:val="28"/>
          <w:szCs w:val="28"/>
        </w:rPr>
        <w:t>«Профилактика безнадзорности и правонарушений несовершеннолетних в муниципальном образовании «Город Майкоп</w:t>
      </w:r>
      <w:r w:rsidR="00810F58">
        <w:rPr>
          <w:rFonts w:ascii="Times New Roman" w:hAnsi="Times New Roman" w:cs="Times New Roman"/>
          <w:b/>
          <w:sz w:val="28"/>
          <w:szCs w:val="28"/>
        </w:rPr>
        <w:t>» на 2018-2023</w:t>
      </w:r>
      <w:r w:rsidRPr="006B142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540317" w:rsidRPr="00B00F5A" w:rsidRDefault="00540317" w:rsidP="00D76884">
      <w:pPr>
        <w:pStyle w:val="a4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317" w:rsidRDefault="00540317" w:rsidP="00D76884">
      <w:pPr>
        <w:pStyle w:val="a4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целевых показателей муниципальной программы</w:t>
      </w:r>
    </w:p>
    <w:p w:rsidR="00540317" w:rsidRPr="00683124" w:rsidRDefault="00540317" w:rsidP="00540317">
      <w:pPr>
        <w:pStyle w:val="a4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540317" w:rsidRDefault="00540317" w:rsidP="00D7688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-степень достижения планового значения показателя</w:t>
      </w:r>
    </w:p>
    <w:p w:rsidR="00540317" w:rsidRDefault="00540317" w:rsidP="00540317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ЗПмпф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ЗПмпп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>,</w:t>
      </w:r>
    </w:p>
    <w:p w:rsidR="00540317" w:rsidRPr="00683124" w:rsidRDefault="00540317" w:rsidP="00540317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ЗПмпф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317" w:rsidRPr="00683124" w:rsidRDefault="00540317" w:rsidP="005403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83124">
        <w:rPr>
          <w:rFonts w:ascii="Times New Roman" w:hAnsi="Times New Roman" w:cs="Times New Roman"/>
          <w:sz w:val="28"/>
          <w:szCs w:val="28"/>
        </w:rPr>
        <w:t>где:</w:t>
      </w:r>
    </w:p>
    <w:p w:rsidR="00540317" w:rsidRPr="00683124" w:rsidRDefault="00540317" w:rsidP="005403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124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(индикатора);</w:t>
      </w:r>
    </w:p>
    <w:p w:rsidR="00540317" w:rsidRPr="00683124" w:rsidRDefault="00540317" w:rsidP="005403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ЗПмпф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124">
        <w:rPr>
          <w:rFonts w:ascii="Times New Roman" w:hAnsi="Times New Roman" w:cs="Times New Roman"/>
          <w:sz w:val="28"/>
          <w:szCs w:val="28"/>
        </w:rPr>
        <w:t>значение показателя, фактически достигнутое на конец отчетного периода;</w:t>
      </w:r>
    </w:p>
    <w:p w:rsidR="00540317" w:rsidRPr="00683124" w:rsidRDefault="00540317" w:rsidP="005403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ЗПмпп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124">
        <w:rPr>
          <w:rFonts w:ascii="Times New Roman" w:hAnsi="Times New Roman" w:cs="Times New Roman"/>
          <w:sz w:val="28"/>
          <w:szCs w:val="28"/>
        </w:rPr>
        <w:t>плановое значение показателя.</w:t>
      </w:r>
    </w:p>
    <w:p w:rsidR="00540317" w:rsidRDefault="00134FA0" w:rsidP="00D76884">
      <w:pPr>
        <w:spacing w:after="0" w:line="240" w:lineRule="auto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</w:t>
      </w:r>
      <w:r w:rsidR="00810F58">
        <w:rPr>
          <w:rFonts w:ascii="Times NR Cyr MT" w:hAnsi="Times NR Cyr MT"/>
          <w:sz w:val="28"/>
          <w:szCs w:val="28"/>
        </w:rPr>
        <w:t>51</w:t>
      </w:r>
      <w:r>
        <w:rPr>
          <w:rFonts w:ascii="Times NR Cyr MT" w:hAnsi="Times NR Cyr MT"/>
          <w:sz w:val="28"/>
          <w:szCs w:val="28"/>
        </w:rPr>
        <w:t>/90 =</w:t>
      </w:r>
      <w:r w:rsidR="00810F58">
        <w:rPr>
          <w:rFonts w:ascii="Times NR Cyr MT" w:hAnsi="Times NR Cyr MT"/>
          <w:sz w:val="28"/>
          <w:szCs w:val="28"/>
        </w:rPr>
        <w:t>0,57</w:t>
      </w:r>
    </w:p>
    <w:p w:rsidR="00540317" w:rsidRDefault="00512C57" w:rsidP="00D76884">
      <w:pPr>
        <w:spacing w:after="0" w:line="240" w:lineRule="auto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>=0,24/0,19 =1,26=1</w:t>
      </w:r>
    </w:p>
    <w:p w:rsidR="00540317" w:rsidRDefault="00134FA0" w:rsidP="00D76884">
      <w:pPr>
        <w:spacing w:after="0" w:line="240" w:lineRule="auto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=0,16/0,31 =0,5</w:t>
      </w:r>
      <w:r w:rsidR="00512C57">
        <w:rPr>
          <w:rFonts w:ascii="Times NR Cyr MT" w:hAnsi="Times NR Cyr MT"/>
          <w:sz w:val="28"/>
          <w:szCs w:val="28"/>
        </w:rPr>
        <w:t>2</w:t>
      </w:r>
    </w:p>
    <w:p w:rsidR="00540317" w:rsidRDefault="00512C57" w:rsidP="00D76884">
      <w:pPr>
        <w:spacing w:after="0" w:line="240" w:lineRule="auto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=0,09/0,12=0,75</w:t>
      </w:r>
    </w:p>
    <w:p w:rsidR="00540317" w:rsidRPr="00B00F5A" w:rsidRDefault="00540317" w:rsidP="00D76884">
      <w:pPr>
        <w:spacing w:after="0" w:line="240" w:lineRule="auto"/>
        <w:contextualSpacing/>
        <w:rPr>
          <w:rFonts w:ascii="Times NR Cyr MT" w:hAnsi="Times NR Cyr MT"/>
          <w:sz w:val="20"/>
          <w:szCs w:val="20"/>
        </w:rPr>
      </w:pPr>
    </w:p>
    <w:p w:rsidR="00540317" w:rsidRDefault="00540317" w:rsidP="00D768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-степень реализации муниципальной программы</w:t>
      </w:r>
    </w:p>
    <w:p w:rsidR="00540317" w:rsidRDefault="00540317" w:rsidP="00540317">
      <w:pPr>
        <w:pStyle w:val="a4"/>
        <w:ind w:left="-567"/>
        <w:rPr>
          <w:b/>
        </w:rPr>
      </w:pPr>
    </w:p>
    <w:p w:rsidR="00540317" w:rsidRDefault="00540317" w:rsidP="00D76884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∑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 М,</w:t>
      </w:r>
      <w:r w:rsidR="00D7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D76884" w:rsidRPr="00D870AE" w:rsidRDefault="00D76884" w:rsidP="00D76884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40317" w:rsidRPr="00D870AE" w:rsidRDefault="00540317" w:rsidP="005403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степень реализации целевых показателей;</w:t>
      </w:r>
    </w:p>
    <w:p w:rsidR="00540317" w:rsidRPr="00D870AE" w:rsidRDefault="00540317" w:rsidP="005403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(индикатора);</w:t>
      </w:r>
    </w:p>
    <w:p w:rsidR="00540317" w:rsidRPr="00D870AE" w:rsidRDefault="00540317" w:rsidP="00540317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 w:rsidRPr="00D870AE">
        <w:rPr>
          <w:rFonts w:ascii="Times New Roman" w:hAnsi="Times New Roman" w:cs="Times New Roman"/>
          <w:sz w:val="28"/>
          <w:szCs w:val="28"/>
        </w:rPr>
        <w:t>число показателей муниципальной программы.</w:t>
      </w:r>
    </w:p>
    <w:p w:rsidR="00540317" w:rsidRDefault="00540317" w:rsidP="00540317">
      <w:pPr>
        <w:pStyle w:val="a4"/>
        <w:ind w:left="-567"/>
      </w:pPr>
    </w:p>
    <w:p w:rsidR="00540317" w:rsidRDefault="00540317" w:rsidP="00540317">
      <w:pPr>
        <w:pStyle w:val="a4"/>
        <w:spacing w:after="0" w:line="240" w:lineRule="auto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17" w:rsidRPr="00D37716" w:rsidRDefault="00540317" w:rsidP="00540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СРмп=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0,57+1+0,52+0,75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=0,71</m:t>
          </m:r>
        </m:oMath>
      </m:oMathPara>
    </w:p>
    <w:p w:rsidR="00540317" w:rsidRDefault="00540317" w:rsidP="00540317">
      <w:pPr>
        <w:pStyle w:val="a4"/>
        <w:spacing w:after="0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17" w:rsidRDefault="00540317" w:rsidP="0054031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F1693">
        <w:rPr>
          <w:rFonts w:ascii="Times New Roman" w:eastAsiaTheme="minorEastAsia" w:hAnsi="Times New Roman" w:cs="Times New Roman"/>
          <w:b/>
          <w:sz w:val="28"/>
          <w:szCs w:val="28"/>
        </w:rPr>
        <w:t>Оценка фактического достижения значения каждого контрольного события</w:t>
      </w:r>
    </w:p>
    <w:p w:rsidR="00540317" w:rsidRDefault="00540317" w:rsidP="005403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40317" w:rsidRPr="00D870AE" w:rsidRDefault="00540317" w:rsidP="00D76884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КСп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>,</w:t>
      </w:r>
      <w:r w:rsidR="00D7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lastRenderedPageBreak/>
        <w:t>КСп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870AE">
        <w:rPr>
          <w:rFonts w:ascii="Times New Roman" w:hAnsi="Times New Roman" w:cs="Times New Roman"/>
          <w:sz w:val="28"/>
          <w:szCs w:val="28"/>
        </w:rPr>
        <w:t>– плановое значение контрольного события.</w:t>
      </w:r>
    </w:p>
    <w:p w:rsidR="00540317" w:rsidRDefault="00540317" w:rsidP="005403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40317" w:rsidRPr="002F1693" w:rsidRDefault="00540317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1693">
        <w:rPr>
          <w:rFonts w:ascii="Times New Roman" w:hAnsi="Times New Roman" w:cs="Times New Roman"/>
          <w:sz w:val="28"/>
          <w:szCs w:val="28"/>
        </w:rPr>
        <w:t>1 мероприятие:</w:t>
      </w:r>
    </w:p>
    <w:p w:rsidR="00540317" w:rsidRPr="002F1693" w:rsidRDefault="00540317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</w:t>
      </w:r>
      <w:r w:rsidR="00134FA0">
        <w:rPr>
          <w:rFonts w:ascii="Times New Roman" w:hAnsi="Times New Roman" w:cs="Times New Roman"/>
          <w:sz w:val="28"/>
          <w:szCs w:val="28"/>
        </w:rPr>
        <w:t>1097</w:t>
      </w:r>
      <w:r w:rsidRPr="002F1693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134FA0">
        <w:rPr>
          <w:rFonts w:ascii="Times New Roman" w:hAnsi="Times New Roman" w:cs="Times New Roman"/>
          <w:sz w:val="28"/>
          <w:szCs w:val="28"/>
        </w:rPr>
        <w:t>=1</w:t>
      </w:r>
    </w:p>
    <w:p w:rsidR="00540317" w:rsidRPr="002F1693" w:rsidRDefault="002718C2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=360</w:t>
      </w:r>
      <w:r w:rsidR="00540317">
        <w:rPr>
          <w:rFonts w:ascii="Times New Roman" w:hAnsi="Times New Roman" w:cs="Times New Roman"/>
          <w:sz w:val="28"/>
          <w:szCs w:val="28"/>
        </w:rPr>
        <w:t>/360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540317" w:rsidRDefault="002718C2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=62</w:t>
      </w:r>
      <w:r w:rsidR="00540317">
        <w:rPr>
          <w:rFonts w:ascii="Times New Roman" w:hAnsi="Times New Roman" w:cs="Times New Roman"/>
          <w:sz w:val="28"/>
          <w:szCs w:val="28"/>
        </w:rPr>
        <w:t>/62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540317" w:rsidRPr="00B00F5A" w:rsidRDefault="00540317" w:rsidP="00D76884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40317" w:rsidRPr="002F1693" w:rsidRDefault="00540317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F1693">
        <w:rPr>
          <w:rFonts w:ascii="Times New Roman" w:hAnsi="Times New Roman" w:cs="Times New Roman"/>
          <w:sz w:val="28"/>
          <w:szCs w:val="28"/>
        </w:rPr>
        <w:t>2 мероприятие:</w:t>
      </w:r>
    </w:p>
    <w:p w:rsidR="00540317" w:rsidRPr="002F1693" w:rsidRDefault="00540317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</w:t>
      </w:r>
      <w:r w:rsidR="002718C2">
        <w:rPr>
          <w:rFonts w:ascii="Times New Roman" w:hAnsi="Times New Roman" w:cs="Times New Roman"/>
          <w:sz w:val="28"/>
          <w:szCs w:val="28"/>
        </w:rPr>
        <w:t>119</w:t>
      </w:r>
      <w:r w:rsidRPr="002F16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105=1,1</w:t>
      </w:r>
      <w:r w:rsidR="00371F07">
        <w:rPr>
          <w:rFonts w:ascii="Times New Roman" w:hAnsi="Times New Roman" w:cs="Times New Roman"/>
          <w:sz w:val="28"/>
          <w:szCs w:val="28"/>
        </w:rPr>
        <w:t>3</w:t>
      </w:r>
    </w:p>
    <w:p w:rsidR="00540317" w:rsidRPr="002F1693" w:rsidRDefault="00540317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=33/27=1,2</w:t>
      </w:r>
      <w:r w:rsidR="00371F07">
        <w:rPr>
          <w:rFonts w:ascii="Times New Roman" w:hAnsi="Times New Roman" w:cs="Times New Roman"/>
          <w:sz w:val="28"/>
          <w:szCs w:val="28"/>
        </w:rPr>
        <w:t>2</w:t>
      </w:r>
    </w:p>
    <w:p w:rsidR="00540317" w:rsidRPr="002F1693" w:rsidRDefault="00540317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=24/24=1</w:t>
      </w:r>
    </w:p>
    <w:p w:rsidR="00540317" w:rsidRPr="002F1693" w:rsidRDefault="002718C2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=14</w:t>
      </w:r>
      <w:r w:rsidR="00540317">
        <w:rPr>
          <w:rFonts w:ascii="Times New Roman" w:hAnsi="Times New Roman" w:cs="Times New Roman"/>
          <w:sz w:val="28"/>
          <w:szCs w:val="28"/>
        </w:rPr>
        <w:t>/10=1</w:t>
      </w:r>
      <w:r>
        <w:rPr>
          <w:rFonts w:ascii="Times New Roman" w:hAnsi="Times New Roman" w:cs="Times New Roman"/>
          <w:sz w:val="28"/>
          <w:szCs w:val="28"/>
        </w:rPr>
        <w:t>,4</w:t>
      </w:r>
    </w:p>
    <w:p w:rsidR="00540317" w:rsidRPr="002F1693" w:rsidRDefault="002718C2" w:rsidP="00D76884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=26</w:t>
      </w:r>
      <w:r w:rsidR="00371F07">
        <w:rPr>
          <w:rFonts w:ascii="Times New Roman" w:hAnsi="Times New Roman" w:cs="Times New Roman"/>
          <w:sz w:val="28"/>
          <w:szCs w:val="28"/>
        </w:rPr>
        <w:t>/24=1,08</w:t>
      </w:r>
    </w:p>
    <w:p w:rsidR="00540317" w:rsidRDefault="00540317" w:rsidP="00D76884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реализации каждого мероприятия в рамках одного мероприятия</w:t>
      </w:r>
    </w:p>
    <w:p w:rsidR="00540317" w:rsidRPr="00D870AE" w:rsidRDefault="00540317" w:rsidP="00540317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40317" w:rsidRPr="00D870AE" w:rsidRDefault="00540317" w:rsidP="00D76884">
      <w:pPr>
        <w:tabs>
          <w:tab w:val="left" w:pos="284"/>
          <w:tab w:val="left" w:pos="993"/>
          <w:tab w:val="left" w:pos="1276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∑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D870A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870AE">
        <w:rPr>
          <w:rFonts w:ascii="Times New Roman" w:hAnsi="Times New Roman" w:cs="Times New Roman"/>
          <w:b/>
          <w:sz w:val="28"/>
          <w:szCs w:val="28"/>
        </w:rPr>
        <w:t>,</w:t>
      </w:r>
      <w:r w:rsidR="00D7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(подпрограммы);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540317" w:rsidRPr="00D870AE" w:rsidRDefault="00540317" w:rsidP="005403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b/>
          <w:sz w:val="28"/>
          <w:szCs w:val="28"/>
        </w:rPr>
        <w:t>N</w:t>
      </w:r>
      <w:r w:rsidRPr="00D870AE">
        <w:rPr>
          <w:rFonts w:ascii="Times New Roman" w:hAnsi="Times New Roman" w:cs="Times New Roman"/>
          <w:sz w:val="28"/>
          <w:szCs w:val="28"/>
        </w:rPr>
        <w:t xml:space="preserve"> – число контрольных событий.</w:t>
      </w:r>
    </w:p>
    <w:p w:rsidR="00540317" w:rsidRDefault="00540317" w:rsidP="00540317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40317" w:rsidRPr="006C43EC" w:rsidRDefault="00540317" w:rsidP="00D76884">
      <w:pPr>
        <w:pStyle w:val="a4"/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sz w:val="28"/>
          <w:szCs w:val="28"/>
        </w:rPr>
        <w:t>1 мероприятие</w:t>
      </w:r>
    </w:p>
    <w:p w:rsidR="00540317" w:rsidRDefault="00540317" w:rsidP="00D76884">
      <w:pPr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1+1+1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</m:oMath>
      <w:r w:rsidR="007372E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  <w:r w:rsidR="00371F0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(&gt;95% мероприятие выполнено)</w:t>
      </w:r>
    </w:p>
    <w:p w:rsidR="00540317" w:rsidRPr="006C43EC" w:rsidRDefault="00540317" w:rsidP="00D76884">
      <w:pPr>
        <w:pStyle w:val="a4"/>
        <w:spacing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C43EC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мероприятие</w:t>
      </w:r>
    </w:p>
    <w:p w:rsidR="00540317" w:rsidRDefault="00540317" w:rsidP="00D76884">
      <w:pPr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1,13+1,22+1+1,4+1,08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5</m:t>
            </m:r>
          </m:den>
        </m:f>
      </m:oMath>
      <w:r w:rsidR="00371F0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=1,17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=1 (&gt;95% </w:t>
      </w:r>
      <w:r w:rsidR="00371F0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мероприятие выполнено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)</w:t>
      </w:r>
    </w:p>
    <w:p w:rsidR="00540317" w:rsidRDefault="00540317" w:rsidP="00D76884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реализации основных мероприятий в целом по муниципальной программе</w:t>
      </w:r>
    </w:p>
    <w:p w:rsidR="00540317" w:rsidRDefault="00540317" w:rsidP="00540317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40317" w:rsidRPr="00D870AE" w:rsidRDefault="00540317" w:rsidP="00D76884">
      <w:pPr>
        <w:tabs>
          <w:tab w:val="left" w:pos="284"/>
          <w:tab w:val="left" w:pos="993"/>
          <w:tab w:val="left" w:pos="1276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>/М</w:t>
      </w:r>
      <w:r w:rsidR="00D768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</w:rPr>
        <w:t xml:space="preserve">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540317" w:rsidRPr="00D870AE" w:rsidRDefault="00540317" w:rsidP="00540317">
      <w:pPr>
        <w:tabs>
          <w:tab w:val="left" w:pos="284"/>
          <w:tab w:val="left" w:pos="993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b/>
          <w:sz w:val="28"/>
          <w:szCs w:val="28"/>
        </w:rPr>
        <w:t>М</w:t>
      </w:r>
      <w:r w:rsidRPr="00D870AE">
        <w:rPr>
          <w:rFonts w:ascii="Times New Roman" w:hAnsi="Times New Roman" w:cs="Times New Roman"/>
          <w:sz w:val="28"/>
          <w:szCs w:val="28"/>
        </w:rPr>
        <w:t xml:space="preserve"> – общее количество основных мероприятий, запланированных к реализации в отчетном году.</w:t>
      </w:r>
    </w:p>
    <w:p w:rsidR="00540317" w:rsidRDefault="00540317" w:rsidP="00540317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40317" w:rsidRDefault="00540317" w:rsidP="005403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</w:p>
    <w:p w:rsidR="00540317" w:rsidRPr="00B00F5A" w:rsidRDefault="00540317" w:rsidP="00D76884">
      <w:pPr>
        <w:pStyle w:val="a4"/>
        <w:ind w:left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40317" w:rsidRPr="00D870AE" w:rsidRDefault="00540317" w:rsidP="00D76884">
      <w:pPr>
        <w:pStyle w:val="a4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Оценка степени соответствия запланированному уровню затрат</w:t>
      </w:r>
    </w:p>
    <w:p w:rsidR="00540317" w:rsidRPr="00D870AE" w:rsidRDefault="00540317" w:rsidP="00540317">
      <w:pPr>
        <w:pStyle w:val="a4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40317" w:rsidRPr="00D870AE" w:rsidRDefault="00540317" w:rsidP="00D76884">
      <w:pPr>
        <w:pStyle w:val="a4"/>
        <w:tabs>
          <w:tab w:val="left" w:pos="-284"/>
          <w:tab w:val="left" w:pos="1276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>,</w:t>
      </w:r>
      <w:r w:rsidR="00D7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540317" w:rsidRPr="00D870AE" w:rsidRDefault="00540317" w:rsidP="00540317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540317" w:rsidRPr="00D870AE" w:rsidRDefault="00540317" w:rsidP="00540317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затрат;</w:t>
      </w:r>
    </w:p>
    <w:p w:rsidR="00540317" w:rsidRPr="00D870AE" w:rsidRDefault="00540317" w:rsidP="00540317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фактические расходы на реализацию программы в отчетном году;</w:t>
      </w:r>
    </w:p>
    <w:p w:rsidR="00540317" w:rsidRPr="00D870AE" w:rsidRDefault="00540317" w:rsidP="00540317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70AE">
        <w:rPr>
          <w:rFonts w:ascii="Times New Roman" w:hAnsi="Times New Roman" w:cs="Times New Roman"/>
          <w:sz w:val="28"/>
          <w:szCs w:val="28"/>
        </w:rPr>
        <w:t xml:space="preserve"> плановые расходы на реализацию программы в отчетном году.</w:t>
      </w:r>
    </w:p>
    <w:p w:rsidR="00540317" w:rsidRPr="006C43EC" w:rsidRDefault="00540317" w:rsidP="00540317">
      <w:pPr>
        <w:pStyle w:val="a4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540317" w:rsidRDefault="00540317" w:rsidP="00D76884">
      <w:pPr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BD042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450,0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450,0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</w:p>
    <w:p w:rsidR="00540317" w:rsidRDefault="00540317" w:rsidP="00D76884">
      <w:pPr>
        <w:pStyle w:val="a4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финансовых ресурсов</w:t>
      </w:r>
    </w:p>
    <w:p w:rsidR="00540317" w:rsidRPr="001F3407" w:rsidRDefault="00540317" w:rsidP="00540317">
      <w:pPr>
        <w:pStyle w:val="a4"/>
        <w:tabs>
          <w:tab w:val="left" w:pos="-284"/>
          <w:tab w:val="left" w:pos="1276"/>
        </w:tabs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17" w:rsidRPr="001F3407" w:rsidRDefault="00540317" w:rsidP="00D76884">
      <w:pPr>
        <w:pStyle w:val="a4"/>
        <w:tabs>
          <w:tab w:val="left" w:pos="1276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>,</w:t>
      </w:r>
      <w:r w:rsidR="00D7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407">
        <w:rPr>
          <w:rFonts w:ascii="Times New Roman" w:hAnsi="Times New Roman" w:cs="Times New Roman"/>
          <w:sz w:val="28"/>
          <w:szCs w:val="28"/>
        </w:rPr>
        <w:t>где:</w:t>
      </w:r>
    </w:p>
    <w:p w:rsidR="00540317" w:rsidRPr="001F3407" w:rsidRDefault="00540317" w:rsidP="00540317">
      <w:pPr>
        <w:pStyle w:val="a4"/>
        <w:tabs>
          <w:tab w:val="left" w:pos="-284"/>
          <w:tab w:val="left" w:pos="1276"/>
        </w:tabs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540317" w:rsidRPr="001F3407" w:rsidRDefault="00540317" w:rsidP="00540317">
      <w:pPr>
        <w:pStyle w:val="a4"/>
        <w:tabs>
          <w:tab w:val="left" w:pos="-284"/>
          <w:tab w:val="left" w:pos="1276"/>
        </w:tabs>
        <w:spacing w:after="0"/>
        <w:ind w:left="-28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3407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 ресурсов;</w:t>
      </w:r>
    </w:p>
    <w:p w:rsidR="00540317" w:rsidRPr="001F3407" w:rsidRDefault="00540317" w:rsidP="00540317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1F3407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540317" w:rsidRPr="001F3407" w:rsidRDefault="00540317" w:rsidP="00540317">
      <w:pPr>
        <w:pStyle w:val="a4"/>
        <w:tabs>
          <w:tab w:val="left" w:pos="-284"/>
          <w:tab w:val="left" w:pos="1276"/>
        </w:tabs>
        <w:spacing w:after="0"/>
        <w:ind w:left="-28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3407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затрат.</w:t>
      </w:r>
    </w:p>
    <w:p w:rsidR="00540317" w:rsidRDefault="00540317" w:rsidP="00540317">
      <w:pPr>
        <w:pStyle w:val="a4"/>
        <w:tabs>
          <w:tab w:val="left" w:pos="-284"/>
          <w:tab w:val="left" w:pos="1276"/>
        </w:tabs>
        <w:spacing w:after="0"/>
        <w:ind w:left="-284" w:hanging="283"/>
        <w:rPr>
          <w:szCs w:val="28"/>
        </w:rPr>
      </w:pPr>
    </w:p>
    <w:p w:rsidR="00540317" w:rsidRPr="006B1420" w:rsidRDefault="00540317" w:rsidP="00D7688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Эифр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540317" w:rsidRDefault="00540317" w:rsidP="00D76884">
      <w:pPr>
        <w:pStyle w:val="a4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D76884" w:rsidRDefault="00D76884" w:rsidP="00D76884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40317" w:rsidRDefault="00540317" w:rsidP="00D76884">
      <w:pPr>
        <w:pStyle w:val="a4"/>
        <w:tabs>
          <w:tab w:val="left" w:pos="-284"/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*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>,</w:t>
      </w:r>
      <w:r w:rsidR="00AC0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29D">
        <w:rPr>
          <w:rFonts w:ascii="Times New Roman" w:hAnsi="Times New Roman" w:cs="Times New Roman"/>
          <w:sz w:val="28"/>
          <w:szCs w:val="28"/>
        </w:rPr>
        <w:t>где:</w:t>
      </w:r>
    </w:p>
    <w:p w:rsidR="00AC029D" w:rsidRPr="00AC029D" w:rsidRDefault="00AC029D" w:rsidP="00AC029D">
      <w:pPr>
        <w:pStyle w:val="a4"/>
        <w:tabs>
          <w:tab w:val="left" w:pos="-284"/>
          <w:tab w:val="left" w:pos="1276"/>
        </w:tabs>
        <w:spacing w:after="0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17" w:rsidRPr="00AC029D" w:rsidRDefault="00540317" w:rsidP="00AC029D">
      <w:pPr>
        <w:tabs>
          <w:tab w:val="left" w:pos="-284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029D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AC029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C029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программы;</w:t>
      </w:r>
    </w:p>
    <w:p w:rsidR="00540317" w:rsidRPr="00AC029D" w:rsidRDefault="00540317" w:rsidP="00AC02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C029D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AC029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C029D">
        <w:rPr>
          <w:rFonts w:ascii="Times New Roman" w:hAnsi="Times New Roman" w:cs="Times New Roman"/>
          <w:sz w:val="28"/>
          <w:szCs w:val="28"/>
        </w:rPr>
        <w:t>степень реализации целевых показателей;</w:t>
      </w:r>
    </w:p>
    <w:p w:rsidR="00540317" w:rsidRPr="00AC029D" w:rsidRDefault="00540317" w:rsidP="00AC02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029D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AC029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C029D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 ресурсов.</w:t>
      </w:r>
    </w:p>
    <w:p w:rsidR="00540317" w:rsidRPr="008902C2" w:rsidRDefault="00371F07" w:rsidP="00D76884">
      <w:pPr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=0,71</w:t>
      </w:r>
      <w:r w:rsidR="00540317">
        <w:rPr>
          <w:rFonts w:ascii="Times New Roman" w:eastAsiaTheme="minorEastAsia" w:hAnsi="Times New Roman" w:cs="Times New Roman"/>
          <w:sz w:val="28"/>
          <w:szCs w:val="28"/>
        </w:rPr>
        <w:t>*1=</w:t>
      </w:r>
      <w:r>
        <w:rPr>
          <w:rFonts w:ascii="Times New Roman" w:eastAsiaTheme="minorEastAsia" w:hAnsi="Times New Roman" w:cs="Times New Roman"/>
          <w:sz w:val="28"/>
          <w:szCs w:val="28"/>
        </w:rPr>
        <w:t>0,71</w:t>
      </w:r>
    </w:p>
    <w:p w:rsidR="00540317" w:rsidRDefault="00540317" w:rsidP="00540317">
      <w:pPr>
        <w:pStyle w:val="a4"/>
        <w:spacing w:after="0"/>
        <w:ind w:left="0" w:firstLine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Эффективность реализации муниципальной программ</w:t>
      </w:r>
      <w:r w:rsidR="002116C2">
        <w:rPr>
          <w:rFonts w:ascii="Times New Roman" w:eastAsiaTheme="minorEastAsia" w:hAnsi="Times New Roman" w:cs="Times New Roman"/>
          <w:sz w:val="28"/>
          <w:szCs w:val="28"/>
        </w:rPr>
        <w:t xml:space="preserve">ы признана </w:t>
      </w:r>
      <w:r w:rsidR="00371F07">
        <w:rPr>
          <w:rFonts w:ascii="Times New Roman" w:eastAsiaTheme="minorEastAsia" w:hAnsi="Times New Roman" w:cs="Times New Roman"/>
          <w:sz w:val="28"/>
          <w:szCs w:val="28"/>
        </w:rPr>
        <w:t>низко</w:t>
      </w:r>
      <w:r w:rsidR="002116C2">
        <w:rPr>
          <w:rFonts w:ascii="Times New Roman" w:eastAsiaTheme="minorEastAsia" w:hAnsi="Times New Roman" w:cs="Times New Roman"/>
          <w:sz w:val="28"/>
          <w:szCs w:val="28"/>
        </w:rPr>
        <w:t xml:space="preserve"> эффективной.</w:t>
      </w:r>
    </w:p>
    <w:p w:rsidR="007372E2" w:rsidRDefault="00CE264B" w:rsidP="00540317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по итогам года программа низко эффективная, считаем целесообразным дальнейшую реализацию и финансирование данных мероприятий.</w:t>
      </w:r>
    </w:p>
    <w:p w:rsidR="00D76884" w:rsidRDefault="00D76884" w:rsidP="00540317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D76884" w:rsidRDefault="00D76884" w:rsidP="00540317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A8594F" w:rsidRDefault="00A8594F" w:rsidP="00D76884">
      <w:pPr>
        <w:pStyle w:val="a4"/>
        <w:ind w:left="0"/>
        <w:jc w:val="both"/>
      </w:pPr>
      <w:bookmarkStart w:id="0" w:name="_GoBack"/>
      <w:bookmarkEnd w:id="0"/>
    </w:p>
    <w:sectPr w:rsidR="00A8594F" w:rsidSect="00D76884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11A"/>
    <w:multiLevelType w:val="hybridMultilevel"/>
    <w:tmpl w:val="B150F6E0"/>
    <w:lvl w:ilvl="0" w:tplc="DFE27AF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724520BA"/>
    <w:multiLevelType w:val="multilevel"/>
    <w:tmpl w:val="C5200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6050247"/>
    <w:multiLevelType w:val="hybridMultilevel"/>
    <w:tmpl w:val="04D0F746"/>
    <w:lvl w:ilvl="0" w:tplc="FEE2D1E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17"/>
    <w:rsid w:val="00134FA0"/>
    <w:rsid w:val="00177E18"/>
    <w:rsid w:val="002116C2"/>
    <w:rsid w:val="002718C2"/>
    <w:rsid w:val="00371F07"/>
    <w:rsid w:val="004171E7"/>
    <w:rsid w:val="00512C57"/>
    <w:rsid w:val="00540317"/>
    <w:rsid w:val="00590835"/>
    <w:rsid w:val="007372E2"/>
    <w:rsid w:val="0075373E"/>
    <w:rsid w:val="00757DAB"/>
    <w:rsid w:val="007B0522"/>
    <w:rsid w:val="00810F58"/>
    <w:rsid w:val="00A06A10"/>
    <w:rsid w:val="00A8594F"/>
    <w:rsid w:val="00AA4B16"/>
    <w:rsid w:val="00AC029D"/>
    <w:rsid w:val="00C20843"/>
    <w:rsid w:val="00CE264B"/>
    <w:rsid w:val="00D13452"/>
    <w:rsid w:val="00D76884"/>
    <w:rsid w:val="00DF15B0"/>
    <w:rsid w:val="00E67B34"/>
    <w:rsid w:val="00EA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D9A"/>
  <w15:docId w15:val="{C6FEA550-C5C2-4B5B-B1CA-9EF559CD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317"/>
    <w:pPr>
      <w:ind w:left="720"/>
      <w:contextualSpacing/>
    </w:pPr>
  </w:style>
  <w:style w:type="paragraph" w:styleId="2">
    <w:name w:val="Body Text Indent 2"/>
    <w:basedOn w:val="a"/>
    <w:link w:val="20"/>
    <w:rsid w:val="0054031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0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C841-9F0C-4E60-B733-DA3EBF92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Вартанян Виктория Генриховна</cp:lastModifiedBy>
  <cp:revision>4</cp:revision>
  <cp:lastPrinted>2022-02-22T07:27:00Z</cp:lastPrinted>
  <dcterms:created xsi:type="dcterms:W3CDTF">2022-03-18T06:30:00Z</dcterms:created>
  <dcterms:modified xsi:type="dcterms:W3CDTF">2022-03-21T08:18:00Z</dcterms:modified>
</cp:coreProperties>
</file>